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238DC" w14:textId="77777777" w:rsidR="00E12D98" w:rsidRPr="00E12D98" w:rsidRDefault="00E12D98" w:rsidP="00E12D98">
      <w:pPr>
        <w:pStyle w:val="Header"/>
        <w:tabs>
          <w:tab w:val="clear" w:pos="4680"/>
          <w:tab w:val="clear" w:pos="9360"/>
        </w:tabs>
        <w:jc w:val="center"/>
      </w:pPr>
      <w:r>
        <w:rPr>
          <w:noProof/>
        </w:rPr>
        <w:drawing>
          <wp:inline distT="0" distB="0" distL="0" distR="0" wp14:anchorId="7966E380" wp14:editId="7B329E82">
            <wp:extent cx="1231899" cy="990600"/>
            <wp:effectExtent l="0" t="0" r="6985" b="0"/>
            <wp:docPr id="1073741825" name="officeArt object" descr="MN Regional Low Incidence Projects featuring Region 11&#10;&#10;A blue map of Minnesota containing white numbers of other regions  and a red area representing the metro area, or Region 11." title="MN Regional Low Incidence Projects featuring Region 11"/>
            <wp:cNvGraphicFramePr/>
            <a:graphic xmlns:a="http://schemas.openxmlformats.org/drawingml/2006/main">
              <a:graphicData uri="http://schemas.openxmlformats.org/drawingml/2006/picture">
                <pic:pic xmlns:pic="http://schemas.openxmlformats.org/drawingml/2006/picture">
                  <pic:nvPicPr>
                    <pic:cNvPr id="1073741825" name="image1.png" descr="MN Regional Low Incidence Projects featuring Region 11&#10;&#10;A blue map of Minnesota containing white numbers of other regions  and a red area representing the metro area, or Region 11."/>
                    <pic:cNvPicPr>
                      <a:picLocks noChangeAspect="1"/>
                    </pic:cNvPicPr>
                  </pic:nvPicPr>
                  <pic:blipFill>
                    <a:blip r:embed="rId8">
                      <a:extLst/>
                    </a:blip>
                    <a:stretch>
                      <a:fillRect/>
                    </a:stretch>
                  </pic:blipFill>
                  <pic:spPr>
                    <a:xfrm>
                      <a:off x="0" y="0"/>
                      <a:ext cx="1235749" cy="993696"/>
                    </a:xfrm>
                    <a:prstGeom prst="rect">
                      <a:avLst/>
                    </a:prstGeom>
                    <a:ln w="12700" cap="flat">
                      <a:noFill/>
                      <a:miter lim="400000"/>
                    </a:ln>
                    <a:effectLst/>
                  </pic:spPr>
                </pic:pic>
              </a:graphicData>
            </a:graphic>
          </wp:inline>
        </w:drawing>
      </w:r>
    </w:p>
    <w:p w14:paraId="6DEC34C6" w14:textId="3A7385BB" w:rsidR="00E04CDF" w:rsidRPr="00C469C9" w:rsidRDefault="00E12D98" w:rsidP="00E04CDF">
      <w:pPr>
        <w:pStyle w:val="Heading1"/>
        <w:pBdr>
          <w:bottom w:val="none" w:sz="0" w:space="0" w:color="auto"/>
        </w:pBdr>
        <w:rPr>
          <w:color w:val="365F91" w:themeColor="accent1" w:themeShade="BF"/>
        </w:rPr>
      </w:pPr>
      <w:r>
        <w:rPr>
          <w:color w:val="365F91" w:themeColor="accent1" w:themeShade="BF"/>
        </w:rPr>
        <w:t xml:space="preserve">         </w:t>
      </w:r>
      <w:r w:rsidR="000B33C3" w:rsidRPr="00C469C9">
        <w:rPr>
          <w:color w:val="365F91" w:themeColor="accent1" w:themeShade="BF"/>
        </w:rPr>
        <w:t xml:space="preserve">Regional </w:t>
      </w:r>
      <w:r w:rsidR="005D5CD7" w:rsidRPr="00C469C9">
        <w:rPr>
          <w:color w:val="365F91" w:themeColor="accent1" w:themeShade="BF"/>
        </w:rPr>
        <w:t>P</w:t>
      </w:r>
      <w:r w:rsidR="00FB0EED">
        <w:rPr>
          <w:color w:val="365F91" w:themeColor="accent1" w:themeShade="BF"/>
        </w:rPr>
        <w:t>I, OHD</w:t>
      </w:r>
      <w:r w:rsidR="005D5CD7" w:rsidRPr="00C469C9">
        <w:rPr>
          <w:color w:val="365F91" w:themeColor="accent1" w:themeShade="BF"/>
        </w:rPr>
        <w:t xml:space="preserve">, </w:t>
      </w:r>
      <w:r w:rsidR="000B33C3" w:rsidRPr="00C469C9">
        <w:rPr>
          <w:color w:val="365F91" w:themeColor="accent1" w:themeShade="BF"/>
        </w:rPr>
        <w:t xml:space="preserve">TBI </w:t>
      </w:r>
      <w:r w:rsidR="00143C3F" w:rsidRPr="00C469C9">
        <w:rPr>
          <w:color w:val="365F91" w:themeColor="accent1" w:themeShade="BF"/>
        </w:rPr>
        <w:t xml:space="preserve">Community of Practice </w:t>
      </w:r>
      <w:r w:rsidR="00E04CDF" w:rsidRPr="00C469C9">
        <w:rPr>
          <w:color w:val="365F91" w:themeColor="accent1" w:themeShade="BF"/>
        </w:rPr>
        <w:t>Meeting</w:t>
      </w:r>
    </w:p>
    <w:p w14:paraId="19B17C81" w14:textId="52BB3366" w:rsidR="000C3D66" w:rsidRPr="00C74314" w:rsidRDefault="00E04CDF" w:rsidP="00C74314">
      <w:pPr>
        <w:pStyle w:val="NoSpacing"/>
        <w:ind w:left="360"/>
      </w:pPr>
      <w:r w:rsidRPr="00C469C9">
        <w:rPr>
          <w:b/>
          <w:color w:val="365F91" w:themeColor="accent1" w:themeShade="BF"/>
          <w:sz w:val="32"/>
          <w:szCs w:val="32"/>
        </w:rPr>
        <w:t xml:space="preserve">                                     </w:t>
      </w:r>
      <w:r w:rsidR="000C3D66" w:rsidRPr="00C469C9">
        <w:rPr>
          <w:b/>
          <w:color w:val="365F91" w:themeColor="accent1" w:themeShade="BF"/>
          <w:sz w:val="32"/>
          <w:szCs w:val="32"/>
        </w:rPr>
        <w:t>Friday</w:t>
      </w:r>
      <w:r w:rsidR="0077162C" w:rsidRPr="00C469C9">
        <w:rPr>
          <w:b/>
          <w:color w:val="365F91" w:themeColor="accent1" w:themeShade="BF"/>
          <w:sz w:val="32"/>
          <w:szCs w:val="32"/>
        </w:rPr>
        <w:t>,</w:t>
      </w:r>
      <w:r w:rsidR="000C3D66" w:rsidRPr="00C469C9">
        <w:rPr>
          <w:b/>
          <w:color w:val="365F91" w:themeColor="accent1" w:themeShade="BF"/>
          <w:sz w:val="32"/>
          <w:szCs w:val="32"/>
        </w:rPr>
        <w:t xml:space="preserve"> </w:t>
      </w:r>
      <w:r w:rsidR="00DC0D42">
        <w:rPr>
          <w:b/>
          <w:color w:val="365F91" w:themeColor="accent1" w:themeShade="BF"/>
          <w:sz w:val="32"/>
          <w:szCs w:val="32"/>
        </w:rPr>
        <w:t>February 16</w:t>
      </w:r>
      <w:r w:rsidR="00DC0D42" w:rsidRPr="00DC0D42">
        <w:rPr>
          <w:b/>
          <w:color w:val="365F91" w:themeColor="accent1" w:themeShade="BF"/>
          <w:sz w:val="32"/>
          <w:szCs w:val="32"/>
          <w:vertAlign w:val="superscript"/>
        </w:rPr>
        <w:t>th</w:t>
      </w:r>
      <w:r w:rsidR="00DC0D42">
        <w:rPr>
          <w:b/>
          <w:color w:val="365F91" w:themeColor="accent1" w:themeShade="BF"/>
          <w:sz w:val="32"/>
          <w:szCs w:val="32"/>
        </w:rPr>
        <w:t>,</w:t>
      </w:r>
      <w:r w:rsidR="00C74314">
        <w:rPr>
          <w:b/>
          <w:color w:val="365F91" w:themeColor="accent1" w:themeShade="BF"/>
          <w:sz w:val="32"/>
          <w:szCs w:val="32"/>
        </w:rPr>
        <w:t xml:space="preserve"> 2018</w:t>
      </w:r>
    </w:p>
    <w:p w14:paraId="49021BFB" w14:textId="407767CB" w:rsidR="00E04CDF" w:rsidRPr="00C469C9" w:rsidRDefault="00E04CDF" w:rsidP="00E04CDF">
      <w:pPr>
        <w:pStyle w:val="NoSpacing"/>
        <w:rPr>
          <w:b/>
          <w:color w:val="365F91" w:themeColor="accent1" w:themeShade="BF"/>
          <w:sz w:val="32"/>
          <w:szCs w:val="32"/>
        </w:rPr>
      </w:pPr>
      <w:r w:rsidRPr="00C469C9">
        <w:rPr>
          <w:b/>
          <w:color w:val="365F91" w:themeColor="accent1" w:themeShade="BF"/>
          <w:sz w:val="32"/>
          <w:szCs w:val="32"/>
        </w:rPr>
        <w:t xml:space="preserve">                                             </w:t>
      </w:r>
      <w:r w:rsidR="005D5CD7" w:rsidRPr="00C469C9">
        <w:rPr>
          <w:b/>
          <w:color w:val="365F91" w:themeColor="accent1" w:themeShade="BF"/>
          <w:sz w:val="32"/>
          <w:szCs w:val="32"/>
        </w:rPr>
        <w:t xml:space="preserve">    </w:t>
      </w:r>
      <w:r w:rsidR="00143C3F" w:rsidRPr="00C469C9">
        <w:rPr>
          <w:b/>
          <w:color w:val="365F91" w:themeColor="accent1" w:themeShade="BF"/>
          <w:sz w:val="32"/>
          <w:szCs w:val="32"/>
        </w:rPr>
        <w:t>1:00</w:t>
      </w:r>
      <w:r w:rsidR="00DC0D42">
        <w:rPr>
          <w:b/>
          <w:color w:val="365F91" w:themeColor="accent1" w:themeShade="BF"/>
          <w:sz w:val="32"/>
          <w:szCs w:val="32"/>
        </w:rPr>
        <w:t xml:space="preserve"> </w:t>
      </w:r>
      <w:r w:rsidR="00143C3F" w:rsidRPr="00C469C9">
        <w:rPr>
          <w:b/>
          <w:color w:val="365F91" w:themeColor="accent1" w:themeShade="BF"/>
          <w:sz w:val="32"/>
          <w:szCs w:val="32"/>
        </w:rPr>
        <w:t>-</w:t>
      </w:r>
      <w:r w:rsidR="00DC0D42">
        <w:rPr>
          <w:b/>
          <w:color w:val="365F91" w:themeColor="accent1" w:themeShade="BF"/>
          <w:sz w:val="32"/>
          <w:szCs w:val="32"/>
        </w:rPr>
        <w:t xml:space="preserve"> </w:t>
      </w:r>
      <w:r w:rsidR="00143C3F" w:rsidRPr="00C469C9">
        <w:rPr>
          <w:b/>
          <w:color w:val="365F91" w:themeColor="accent1" w:themeShade="BF"/>
          <w:sz w:val="32"/>
          <w:szCs w:val="32"/>
        </w:rPr>
        <w:t>3:00 p.m.</w:t>
      </w:r>
    </w:p>
    <w:p w14:paraId="70F85215" w14:textId="77777777" w:rsidR="00530193" w:rsidRPr="00C469C9" w:rsidRDefault="00530193" w:rsidP="00530193">
      <w:pPr>
        <w:pStyle w:val="NoSpacing"/>
        <w:ind w:left="2880" w:firstLine="720"/>
        <w:rPr>
          <w:b/>
          <w:color w:val="365F91" w:themeColor="accent1" w:themeShade="BF"/>
        </w:rPr>
      </w:pPr>
    </w:p>
    <w:p w14:paraId="0171F109" w14:textId="77777777" w:rsidR="00530193" w:rsidRPr="00C469C9" w:rsidRDefault="00530193" w:rsidP="00530193">
      <w:pPr>
        <w:pStyle w:val="NoSpacing"/>
        <w:ind w:left="2880" w:firstLine="720"/>
        <w:rPr>
          <w:color w:val="365F91" w:themeColor="accent1" w:themeShade="BF"/>
        </w:rPr>
      </w:pPr>
      <w:r w:rsidRPr="00C469C9">
        <w:rPr>
          <w:color w:val="365F91" w:themeColor="accent1" w:themeShade="BF"/>
        </w:rPr>
        <w:t>Metro ECSU</w:t>
      </w:r>
    </w:p>
    <w:p w14:paraId="0B388E0F" w14:textId="77777777" w:rsidR="00FF47BA" w:rsidRPr="00C469C9" w:rsidRDefault="0077162C" w:rsidP="00530193">
      <w:pPr>
        <w:pStyle w:val="NoSpacing"/>
        <w:rPr>
          <w:color w:val="365F91" w:themeColor="accent1" w:themeShade="BF"/>
        </w:rPr>
      </w:pPr>
      <w:r w:rsidRPr="00C469C9">
        <w:rPr>
          <w:color w:val="365F91" w:themeColor="accent1" w:themeShade="BF"/>
        </w:rPr>
        <w:t xml:space="preserve"> </w:t>
      </w:r>
      <w:r w:rsidR="00530193" w:rsidRPr="00C469C9">
        <w:rPr>
          <w:color w:val="365F91" w:themeColor="accent1" w:themeShade="BF"/>
        </w:rPr>
        <w:tab/>
      </w:r>
      <w:r w:rsidR="00530193" w:rsidRPr="00C469C9">
        <w:rPr>
          <w:color w:val="365F91" w:themeColor="accent1" w:themeShade="BF"/>
        </w:rPr>
        <w:tab/>
        <w:t xml:space="preserve">      </w:t>
      </w:r>
      <w:r w:rsidR="00530193" w:rsidRPr="00C469C9">
        <w:rPr>
          <w:color w:val="365F91" w:themeColor="accent1" w:themeShade="BF"/>
        </w:rPr>
        <w:tab/>
      </w:r>
      <w:r w:rsidR="00E12D98">
        <w:rPr>
          <w:color w:val="365F91" w:themeColor="accent1" w:themeShade="BF"/>
        </w:rPr>
        <w:t xml:space="preserve">   </w:t>
      </w:r>
      <w:r w:rsidR="0077734C" w:rsidRPr="00C469C9">
        <w:rPr>
          <w:color w:val="365F91" w:themeColor="accent1" w:themeShade="BF"/>
        </w:rPr>
        <w:t>2 Pine Tree Drive</w:t>
      </w:r>
      <w:r w:rsidR="00530193" w:rsidRPr="00C469C9">
        <w:rPr>
          <w:color w:val="365F91" w:themeColor="accent1" w:themeShade="BF"/>
        </w:rPr>
        <w:t xml:space="preserve"> - </w:t>
      </w:r>
      <w:r w:rsidR="00143C3F" w:rsidRPr="00C469C9">
        <w:rPr>
          <w:color w:val="365F91" w:themeColor="accent1" w:themeShade="BF"/>
        </w:rPr>
        <w:t>Arden Hills, MN 55112</w:t>
      </w:r>
    </w:p>
    <w:p w14:paraId="13AE9A3D" w14:textId="77777777" w:rsidR="000F2A31" w:rsidRPr="00E12D98" w:rsidRDefault="000F2A31" w:rsidP="00627D67">
      <w:pPr>
        <w:pStyle w:val="Body"/>
        <w:pBdr>
          <w:bottom w:val="none" w:sz="0" w:space="0" w:color="auto"/>
        </w:pBdr>
        <w:rPr>
          <w:color w:val="365F91" w:themeColor="accent1" w:themeShade="BF"/>
          <w:sz w:val="24"/>
          <w:szCs w:val="24"/>
        </w:rPr>
      </w:pPr>
      <w:r w:rsidRPr="00C469C9">
        <w:rPr>
          <w:color w:val="365F91" w:themeColor="accent1" w:themeShade="BF"/>
        </w:rPr>
        <w:tab/>
      </w:r>
      <w:r w:rsidRPr="00C469C9">
        <w:rPr>
          <w:color w:val="365F91" w:themeColor="accent1" w:themeShade="BF"/>
        </w:rPr>
        <w:tab/>
      </w:r>
      <w:r w:rsidRPr="00C469C9">
        <w:rPr>
          <w:color w:val="365F91" w:themeColor="accent1" w:themeShade="BF"/>
        </w:rPr>
        <w:tab/>
        <w:t xml:space="preserve">        </w:t>
      </w:r>
      <w:r w:rsidR="00C469C9" w:rsidRPr="00C469C9">
        <w:rPr>
          <w:color w:val="365F91" w:themeColor="accent1" w:themeShade="BF"/>
        </w:rPr>
        <w:t xml:space="preserve">    </w:t>
      </w:r>
      <w:r w:rsidR="00E12D98">
        <w:rPr>
          <w:color w:val="365F91" w:themeColor="accent1" w:themeShade="BF"/>
        </w:rPr>
        <w:t xml:space="preserve">  </w:t>
      </w:r>
      <w:r w:rsidRPr="00C469C9">
        <w:rPr>
          <w:color w:val="365F91" w:themeColor="accent1" w:themeShade="BF"/>
          <w:sz w:val="24"/>
          <w:szCs w:val="24"/>
        </w:rPr>
        <w:t>Room Location: Oak Room</w:t>
      </w:r>
    </w:p>
    <w:p w14:paraId="2C5FCB66" w14:textId="77777777" w:rsidR="000E4893" w:rsidRPr="00C469C9" w:rsidRDefault="000E4893" w:rsidP="00DC5BA8">
      <w:pPr>
        <w:pStyle w:val="NoSpacing"/>
        <w:rPr>
          <w:b/>
          <w:color w:val="365F91" w:themeColor="accent1" w:themeShade="BF"/>
          <w:sz w:val="28"/>
          <w:szCs w:val="28"/>
        </w:rPr>
      </w:pPr>
      <w:r w:rsidRPr="00C469C9">
        <w:rPr>
          <w:b/>
          <w:color w:val="365F91" w:themeColor="accent1" w:themeShade="BF"/>
          <w:sz w:val="28"/>
          <w:szCs w:val="28"/>
        </w:rPr>
        <w:t xml:space="preserve">Agenda </w:t>
      </w:r>
    </w:p>
    <w:p w14:paraId="720AD0D8" w14:textId="77777777" w:rsidR="000E4893" w:rsidRDefault="00C469C9" w:rsidP="000E4893">
      <w:pPr>
        <w:pStyle w:val="NoSpacing"/>
      </w:pPr>
      <w:bookmarkStart w:id="0" w:name="_GoBack"/>
      <w:r>
        <w:t>Facilitator</w:t>
      </w:r>
      <w:r w:rsidR="004F510D">
        <w:t>(s)</w:t>
      </w:r>
      <w:r>
        <w:t xml:space="preserve">: </w:t>
      </w:r>
      <w:r w:rsidR="000E4893">
        <w:t xml:space="preserve"> Karen Talbert, CoP Coach</w:t>
      </w:r>
    </w:p>
    <w:p w14:paraId="23FAED49" w14:textId="77777777" w:rsidR="003974F1" w:rsidRDefault="003974F1" w:rsidP="000E4893">
      <w:pPr>
        <w:pStyle w:val="NoSpacing"/>
      </w:pPr>
      <w:r>
        <w:tab/>
        <w:t xml:space="preserve">            Kelly Bredeken, MN Low Incidence Projects</w:t>
      </w:r>
    </w:p>
    <w:bookmarkEnd w:id="0"/>
    <w:p w14:paraId="6C6DE0A9" w14:textId="77777777" w:rsidR="00DC5BA8" w:rsidRDefault="004D3B7C" w:rsidP="00DC5BA8">
      <w:pPr>
        <w:pStyle w:val="Body"/>
        <w:pBdr>
          <w:bottom w:val="none" w:sz="0" w:space="0" w:color="auto"/>
        </w:pBdr>
        <w:ind w:left="720"/>
        <w:rPr>
          <w:sz w:val="24"/>
          <w:szCs w:val="24"/>
        </w:rPr>
      </w:pPr>
      <w:r>
        <w:rPr>
          <w:sz w:val="24"/>
          <w:szCs w:val="24"/>
        </w:rPr>
        <w:pict w14:anchorId="5FF7C8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0290_"/>
          </v:shape>
        </w:pict>
      </w:r>
    </w:p>
    <w:p w14:paraId="4E5096C0" w14:textId="77777777" w:rsidR="003974F1" w:rsidRPr="003974F1" w:rsidRDefault="003974F1" w:rsidP="003974F1">
      <w:pPr>
        <w:pStyle w:val="Body"/>
        <w:pBdr>
          <w:bottom w:val="none" w:sz="0" w:space="0" w:color="auto"/>
        </w:pBdr>
        <w:rPr>
          <w:color w:val="365F91" w:themeColor="accent1" w:themeShade="BF"/>
          <w:sz w:val="24"/>
          <w:szCs w:val="24"/>
        </w:rPr>
      </w:pPr>
      <w:r w:rsidRPr="003974F1">
        <w:rPr>
          <w:color w:val="365F91" w:themeColor="accent1" w:themeShade="BF"/>
          <w:sz w:val="24"/>
          <w:szCs w:val="24"/>
        </w:rPr>
        <w:t>Time</w:t>
      </w:r>
      <w:r w:rsidRPr="003974F1">
        <w:rPr>
          <w:color w:val="365F91" w:themeColor="accent1" w:themeShade="BF"/>
          <w:sz w:val="24"/>
          <w:szCs w:val="24"/>
        </w:rPr>
        <w:tab/>
      </w:r>
      <w:r w:rsidRPr="003974F1">
        <w:rPr>
          <w:color w:val="365F91" w:themeColor="accent1" w:themeShade="BF"/>
          <w:sz w:val="24"/>
          <w:szCs w:val="24"/>
        </w:rPr>
        <w:tab/>
      </w:r>
      <w:r w:rsidR="00B53998">
        <w:rPr>
          <w:color w:val="365F91" w:themeColor="accent1" w:themeShade="BF"/>
          <w:sz w:val="24"/>
          <w:szCs w:val="24"/>
        </w:rPr>
        <w:t xml:space="preserve">      </w:t>
      </w:r>
      <w:r w:rsidR="00E12D98">
        <w:rPr>
          <w:color w:val="365F91" w:themeColor="accent1" w:themeShade="BF"/>
          <w:sz w:val="24"/>
          <w:szCs w:val="24"/>
        </w:rPr>
        <w:t xml:space="preserve">      </w:t>
      </w:r>
      <w:r w:rsidR="00B53998">
        <w:rPr>
          <w:color w:val="365F91" w:themeColor="accent1" w:themeShade="BF"/>
          <w:sz w:val="24"/>
          <w:szCs w:val="24"/>
        </w:rPr>
        <w:t xml:space="preserve"> Topic</w:t>
      </w:r>
      <w:r w:rsidR="00B53998">
        <w:rPr>
          <w:color w:val="365F91" w:themeColor="accent1" w:themeShade="BF"/>
          <w:sz w:val="24"/>
          <w:szCs w:val="24"/>
        </w:rPr>
        <w:tab/>
      </w:r>
      <w:r w:rsidR="00B53998">
        <w:rPr>
          <w:color w:val="365F91" w:themeColor="accent1" w:themeShade="BF"/>
          <w:sz w:val="24"/>
          <w:szCs w:val="24"/>
        </w:rPr>
        <w:tab/>
      </w:r>
      <w:r w:rsidR="00B53998">
        <w:rPr>
          <w:color w:val="365F91" w:themeColor="accent1" w:themeShade="BF"/>
          <w:sz w:val="24"/>
          <w:szCs w:val="24"/>
        </w:rPr>
        <w:tab/>
        <w:t xml:space="preserve"> </w:t>
      </w:r>
      <w:r w:rsidR="00E12D98">
        <w:rPr>
          <w:color w:val="365F91" w:themeColor="accent1" w:themeShade="BF"/>
          <w:sz w:val="24"/>
          <w:szCs w:val="24"/>
        </w:rPr>
        <w:t xml:space="preserve">   </w:t>
      </w:r>
      <w:r w:rsidRPr="003974F1">
        <w:rPr>
          <w:color w:val="365F91" w:themeColor="accent1" w:themeShade="BF"/>
          <w:sz w:val="24"/>
          <w:szCs w:val="24"/>
        </w:rPr>
        <w:t>Person(s) Responsible</w:t>
      </w:r>
      <w:r w:rsidR="00B53998">
        <w:rPr>
          <w:color w:val="365F91" w:themeColor="accent1" w:themeShade="BF"/>
          <w:sz w:val="24"/>
          <w:szCs w:val="24"/>
        </w:rPr>
        <w:tab/>
        <w:t xml:space="preserve">         </w:t>
      </w:r>
      <w:r w:rsidRPr="003974F1">
        <w:rPr>
          <w:color w:val="365F91" w:themeColor="accent1" w:themeShade="BF"/>
          <w:sz w:val="24"/>
          <w:szCs w:val="24"/>
        </w:rPr>
        <w:t>Outcome(s)</w:t>
      </w:r>
    </w:p>
    <w:p w14:paraId="04B41833" w14:textId="32477B02" w:rsidR="003974F1" w:rsidRPr="00AA2F4B" w:rsidRDefault="003974F1" w:rsidP="003974F1">
      <w:pPr>
        <w:pStyle w:val="Body"/>
        <w:pBdr>
          <w:bottom w:val="none" w:sz="0" w:space="0" w:color="auto"/>
        </w:pBdr>
        <w:rPr>
          <w:sz w:val="22"/>
        </w:rPr>
      </w:pPr>
      <w:r w:rsidRPr="00AA2F4B">
        <w:rPr>
          <w:sz w:val="22"/>
        </w:rPr>
        <w:t>1:00</w:t>
      </w:r>
      <w:r w:rsidR="00E12D98" w:rsidRPr="00AA2F4B">
        <w:rPr>
          <w:sz w:val="22"/>
        </w:rPr>
        <w:t xml:space="preserve"> – 1:</w:t>
      </w:r>
      <w:r w:rsidR="0043318B" w:rsidRPr="00AA2F4B">
        <w:rPr>
          <w:sz w:val="22"/>
        </w:rPr>
        <w:t>05</w:t>
      </w:r>
      <w:r w:rsidR="00E12D98" w:rsidRPr="00AA2F4B">
        <w:rPr>
          <w:sz w:val="22"/>
        </w:rPr>
        <w:tab/>
        <w:t xml:space="preserve"> </w:t>
      </w:r>
      <w:r w:rsidR="00142871" w:rsidRPr="00AA2F4B">
        <w:rPr>
          <w:sz w:val="22"/>
        </w:rPr>
        <w:t>Welcome &amp; Introductions</w:t>
      </w:r>
      <w:r w:rsidR="00142871" w:rsidRPr="00AA2F4B">
        <w:rPr>
          <w:sz w:val="22"/>
        </w:rPr>
        <w:tab/>
        <w:t xml:space="preserve">    </w:t>
      </w:r>
      <w:r w:rsidR="00142871" w:rsidRPr="00AA2F4B">
        <w:rPr>
          <w:sz w:val="22"/>
        </w:rPr>
        <w:tab/>
      </w:r>
      <w:r w:rsidRPr="00AA2F4B">
        <w:rPr>
          <w:sz w:val="22"/>
        </w:rPr>
        <w:t>All Members</w:t>
      </w:r>
    </w:p>
    <w:p w14:paraId="0C1104D8" w14:textId="481C4C9D" w:rsidR="00142871" w:rsidRPr="00AA2F4B" w:rsidRDefault="003974F1" w:rsidP="00142871">
      <w:pPr>
        <w:pStyle w:val="NoSpacing"/>
        <w:ind w:left="1440" w:hanging="1440"/>
        <w:rPr>
          <w:sz w:val="22"/>
          <w:szCs w:val="22"/>
        </w:rPr>
      </w:pPr>
      <w:r w:rsidRPr="00AA2F4B">
        <w:rPr>
          <w:sz w:val="22"/>
          <w:szCs w:val="22"/>
        </w:rPr>
        <w:t>1:</w:t>
      </w:r>
      <w:r w:rsidR="0043318B" w:rsidRPr="00AA2F4B">
        <w:rPr>
          <w:sz w:val="22"/>
          <w:szCs w:val="22"/>
        </w:rPr>
        <w:t>05</w:t>
      </w:r>
      <w:r w:rsidR="00C74314" w:rsidRPr="00AA2F4B">
        <w:rPr>
          <w:sz w:val="22"/>
          <w:szCs w:val="22"/>
        </w:rPr>
        <w:t xml:space="preserve"> – </w:t>
      </w:r>
      <w:r w:rsidR="005D2586" w:rsidRPr="00AA2F4B">
        <w:rPr>
          <w:sz w:val="22"/>
          <w:szCs w:val="22"/>
        </w:rPr>
        <w:t>1:45</w:t>
      </w:r>
      <w:r w:rsidR="00C74314" w:rsidRPr="00AA2F4B">
        <w:rPr>
          <w:sz w:val="22"/>
          <w:szCs w:val="22"/>
        </w:rPr>
        <w:t xml:space="preserve"> </w:t>
      </w:r>
      <w:r w:rsidR="00A25A54" w:rsidRPr="00AA2F4B">
        <w:rPr>
          <w:sz w:val="22"/>
          <w:szCs w:val="22"/>
        </w:rPr>
        <w:tab/>
      </w:r>
      <w:r w:rsidR="00DC0D42" w:rsidRPr="00AA2F4B">
        <w:rPr>
          <w:sz w:val="22"/>
          <w:szCs w:val="22"/>
        </w:rPr>
        <w:t xml:space="preserve">Q &amp; A </w:t>
      </w:r>
      <w:r w:rsidR="00DC0D42" w:rsidRPr="00AA2F4B">
        <w:rPr>
          <w:sz w:val="22"/>
          <w:szCs w:val="22"/>
        </w:rPr>
        <w:tab/>
      </w:r>
      <w:r w:rsidR="00DC0D42" w:rsidRPr="00AA2F4B">
        <w:rPr>
          <w:sz w:val="22"/>
          <w:szCs w:val="22"/>
        </w:rPr>
        <w:tab/>
      </w:r>
      <w:r w:rsidR="00DC0D42" w:rsidRPr="00AA2F4B">
        <w:rPr>
          <w:sz w:val="22"/>
          <w:szCs w:val="22"/>
        </w:rPr>
        <w:tab/>
      </w:r>
      <w:r w:rsidR="00DC0D42" w:rsidRPr="00AA2F4B">
        <w:rPr>
          <w:sz w:val="22"/>
          <w:szCs w:val="22"/>
        </w:rPr>
        <w:tab/>
      </w:r>
      <w:r w:rsidR="00142871" w:rsidRPr="00AA2F4B">
        <w:rPr>
          <w:sz w:val="22"/>
          <w:szCs w:val="22"/>
        </w:rPr>
        <w:t>All Members</w:t>
      </w:r>
      <w:r w:rsidR="00DC0D42" w:rsidRPr="00AA2F4B">
        <w:rPr>
          <w:sz w:val="22"/>
          <w:szCs w:val="22"/>
        </w:rPr>
        <w:t xml:space="preserve"> &amp; Kelly Bredeken</w:t>
      </w:r>
      <w:r w:rsidR="00142871" w:rsidRPr="00AA2F4B">
        <w:rPr>
          <w:sz w:val="22"/>
          <w:szCs w:val="22"/>
        </w:rPr>
        <w:t xml:space="preserve">, Statewide Specialist, </w:t>
      </w:r>
    </w:p>
    <w:p w14:paraId="089D91C8" w14:textId="66C28773" w:rsidR="0043318B" w:rsidRPr="00AA2F4B" w:rsidRDefault="00142871" w:rsidP="00DC0D42">
      <w:pPr>
        <w:pStyle w:val="NoSpacing"/>
        <w:rPr>
          <w:b/>
          <w:i/>
          <w:sz w:val="22"/>
          <w:szCs w:val="22"/>
        </w:rPr>
      </w:pPr>
      <w:r w:rsidRPr="00AA2F4B">
        <w:rPr>
          <w:i/>
          <w:color w:val="4F81BD" w:themeColor="accent1"/>
          <w:sz w:val="22"/>
          <w:szCs w:val="22"/>
        </w:rPr>
        <w:tab/>
      </w:r>
      <w:r w:rsidRPr="00AA2F4B">
        <w:rPr>
          <w:i/>
          <w:color w:val="4F81BD" w:themeColor="accent1"/>
          <w:sz w:val="22"/>
          <w:szCs w:val="22"/>
        </w:rPr>
        <w:tab/>
      </w:r>
      <w:r w:rsidR="00DC0D42" w:rsidRPr="00AA2F4B">
        <w:rPr>
          <w:sz w:val="22"/>
          <w:szCs w:val="22"/>
        </w:rPr>
        <w:t>Physical Impairments</w:t>
      </w:r>
      <w:r w:rsidR="0043318B" w:rsidRPr="00AA2F4B">
        <w:rPr>
          <w:sz w:val="22"/>
          <w:szCs w:val="22"/>
        </w:rPr>
        <w:t xml:space="preserve"> </w:t>
      </w:r>
      <w:r w:rsidR="00DC0D42" w:rsidRPr="00AA2F4B">
        <w:rPr>
          <w:sz w:val="22"/>
          <w:szCs w:val="22"/>
        </w:rPr>
        <w:t>and Traumatic Brain Injury</w:t>
      </w:r>
      <w:r w:rsidR="0043318B" w:rsidRPr="00AA2F4B">
        <w:rPr>
          <w:sz w:val="22"/>
          <w:szCs w:val="22"/>
        </w:rPr>
        <w:t xml:space="preserve"> </w:t>
      </w:r>
      <w:r w:rsidR="00DC0D42" w:rsidRPr="00AA2F4B">
        <w:rPr>
          <w:sz w:val="22"/>
          <w:szCs w:val="22"/>
        </w:rPr>
        <w:tab/>
      </w:r>
      <w:r w:rsidR="001D6D3B" w:rsidRPr="00AA2F4B">
        <w:rPr>
          <w:b/>
          <w:i/>
          <w:sz w:val="22"/>
          <w:szCs w:val="22"/>
        </w:rPr>
        <w:t xml:space="preserve"> </w:t>
      </w:r>
    </w:p>
    <w:p w14:paraId="2FEF9155" w14:textId="713E9315" w:rsidR="00142871" w:rsidRPr="00AA2F4B" w:rsidRDefault="00142871" w:rsidP="00DC0D42">
      <w:pPr>
        <w:pStyle w:val="NoSpacing"/>
        <w:rPr>
          <w:i/>
          <w:color w:val="4F81BD" w:themeColor="accent1"/>
          <w:sz w:val="22"/>
          <w:szCs w:val="22"/>
        </w:rPr>
      </w:pPr>
      <w:r w:rsidRPr="00AA2F4B">
        <w:rPr>
          <w:i/>
          <w:color w:val="4F81BD" w:themeColor="accent1"/>
          <w:sz w:val="22"/>
          <w:szCs w:val="22"/>
        </w:rPr>
        <w:tab/>
      </w:r>
      <w:r w:rsidRPr="00AA2F4B">
        <w:rPr>
          <w:i/>
          <w:color w:val="4F81BD" w:themeColor="accent1"/>
          <w:sz w:val="22"/>
          <w:szCs w:val="22"/>
        </w:rPr>
        <w:tab/>
      </w:r>
      <w:r w:rsidRPr="00AA2F4B">
        <w:rPr>
          <w:i/>
          <w:color w:val="4F81BD" w:themeColor="accent1"/>
          <w:sz w:val="22"/>
          <w:szCs w:val="22"/>
        </w:rPr>
        <w:tab/>
      </w:r>
      <w:r w:rsidRPr="00AA2F4B">
        <w:rPr>
          <w:i/>
          <w:color w:val="4F81BD" w:themeColor="accent1"/>
          <w:sz w:val="22"/>
          <w:szCs w:val="22"/>
        </w:rPr>
        <w:tab/>
      </w:r>
    </w:p>
    <w:p w14:paraId="14A726F3" w14:textId="5A1DA004" w:rsidR="00985B51" w:rsidRPr="00AA2F4B" w:rsidRDefault="005D2586" w:rsidP="00142871">
      <w:pPr>
        <w:pStyle w:val="NoSpacing"/>
        <w:rPr>
          <w:i/>
          <w:color w:val="4F81BD" w:themeColor="accent1"/>
          <w:sz w:val="22"/>
          <w:szCs w:val="22"/>
        </w:rPr>
      </w:pPr>
      <w:r w:rsidRPr="00AA2F4B">
        <w:rPr>
          <w:i/>
          <w:sz w:val="22"/>
          <w:szCs w:val="22"/>
        </w:rPr>
        <w:t>1:45 – 2:15</w:t>
      </w:r>
      <w:r w:rsidRPr="00AA2F4B">
        <w:rPr>
          <w:i/>
          <w:color w:val="4F81BD" w:themeColor="accent1"/>
          <w:sz w:val="22"/>
          <w:szCs w:val="22"/>
        </w:rPr>
        <w:tab/>
      </w:r>
      <w:r w:rsidR="00DC0D42" w:rsidRPr="00AA2F4B">
        <w:rPr>
          <w:sz w:val="22"/>
          <w:szCs w:val="22"/>
        </w:rPr>
        <w:t>Universal Design</w:t>
      </w:r>
      <w:r w:rsidR="00DC0D42" w:rsidRPr="00AA2F4B">
        <w:rPr>
          <w:i/>
          <w:sz w:val="22"/>
          <w:szCs w:val="22"/>
        </w:rPr>
        <w:tab/>
      </w:r>
      <w:r w:rsidR="00DC0D42" w:rsidRPr="00AA2F4B">
        <w:rPr>
          <w:i/>
          <w:sz w:val="22"/>
          <w:szCs w:val="22"/>
        </w:rPr>
        <w:tab/>
      </w:r>
      <w:r w:rsidR="00DC0D42" w:rsidRPr="00AA2F4B">
        <w:rPr>
          <w:sz w:val="22"/>
          <w:szCs w:val="22"/>
        </w:rPr>
        <w:t>Lindsay Tsakistos, P/HD Teacher, Minneapolis</w:t>
      </w:r>
    </w:p>
    <w:p w14:paraId="6B8DED2D" w14:textId="76698C7F" w:rsidR="005D2586" w:rsidRPr="00AA2F4B" w:rsidRDefault="005D2586" w:rsidP="00F60779">
      <w:pPr>
        <w:pStyle w:val="NoSpacing"/>
        <w:rPr>
          <w:sz w:val="22"/>
          <w:szCs w:val="22"/>
        </w:rPr>
      </w:pPr>
    </w:p>
    <w:p w14:paraId="4A3FE0AB" w14:textId="77777777" w:rsidR="0043318B" w:rsidRPr="00AA2F4B" w:rsidRDefault="0043318B" w:rsidP="00F60779">
      <w:pPr>
        <w:pStyle w:val="NoSpacing"/>
        <w:rPr>
          <w:sz w:val="22"/>
          <w:szCs w:val="22"/>
        </w:rPr>
      </w:pPr>
    </w:p>
    <w:p w14:paraId="68890068" w14:textId="3C9B1A1E" w:rsidR="00F523A2" w:rsidRPr="00AA2F4B" w:rsidRDefault="00F60779" w:rsidP="00DC0D42">
      <w:pPr>
        <w:pStyle w:val="NoSpacing"/>
        <w:rPr>
          <w:sz w:val="22"/>
          <w:szCs w:val="22"/>
        </w:rPr>
      </w:pPr>
      <w:r w:rsidRPr="00AA2F4B">
        <w:rPr>
          <w:sz w:val="22"/>
          <w:szCs w:val="22"/>
        </w:rPr>
        <w:t>2:</w:t>
      </w:r>
      <w:r w:rsidR="005D2586" w:rsidRPr="00AA2F4B">
        <w:rPr>
          <w:sz w:val="22"/>
          <w:szCs w:val="22"/>
        </w:rPr>
        <w:t>15</w:t>
      </w:r>
      <w:r w:rsidRPr="00AA2F4B">
        <w:rPr>
          <w:sz w:val="22"/>
          <w:szCs w:val="22"/>
        </w:rPr>
        <w:t>- 2:</w:t>
      </w:r>
      <w:r w:rsidR="005D2586" w:rsidRPr="00AA2F4B">
        <w:rPr>
          <w:sz w:val="22"/>
          <w:szCs w:val="22"/>
        </w:rPr>
        <w:t>55</w:t>
      </w:r>
      <w:r w:rsidRPr="00AA2F4B">
        <w:rPr>
          <w:sz w:val="22"/>
          <w:szCs w:val="22"/>
        </w:rPr>
        <w:t xml:space="preserve"> </w:t>
      </w:r>
      <w:r w:rsidR="00142871" w:rsidRPr="00AA2F4B">
        <w:rPr>
          <w:sz w:val="22"/>
          <w:szCs w:val="22"/>
        </w:rPr>
        <w:tab/>
      </w:r>
      <w:r w:rsidR="00DC0D42" w:rsidRPr="00AA2F4B">
        <w:rPr>
          <w:sz w:val="22"/>
          <w:szCs w:val="22"/>
        </w:rPr>
        <w:t>Ability Awareness Kits</w:t>
      </w:r>
      <w:r w:rsidR="00142871" w:rsidRPr="00AA2F4B">
        <w:rPr>
          <w:sz w:val="22"/>
          <w:szCs w:val="22"/>
        </w:rPr>
        <w:tab/>
      </w:r>
      <w:r w:rsidR="00F523A2" w:rsidRPr="00AA2F4B">
        <w:rPr>
          <w:sz w:val="22"/>
          <w:szCs w:val="22"/>
        </w:rPr>
        <w:tab/>
      </w:r>
      <w:r w:rsidR="00B92623" w:rsidRPr="00AA2F4B">
        <w:rPr>
          <w:sz w:val="22"/>
          <w:szCs w:val="22"/>
        </w:rPr>
        <w:t xml:space="preserve">Lindsay </w:t>
      </w:r>
      <w:r w:rsidR="00142871" w:rsidRPr="00AA2F4B">
        <w:rPr>
          <w:sz w:val="22"/>
          <w:szCs w:val="22"/>
        </w:rPr>
        <w:tab/>
      </w:r>
      <w:r w:rsidR="00B92623" w:rsidRPr="00AA2F4B">
        <w:rPr>
          <w:sz w:val="22"/>
          <w:szCs w:val="22"/>
        </w:rPr>
        <w:t>Tsakistos, P/HD Teacher, Minneapolis</w:t>
      </w:r>
      <w:r w:rsidR="00F523A2" w:rsidRPr="00AA2F4B">
        <w:rPr>
          <w:sz w:val="22"/>
          <w:szCs w:val="22"/>
        </w:rPr>
        <w:tab/>
      </w:r>
      <w:r w:rsidR="00847A71" w:rsidRPr="00AA2F4B">
        <w:rPr>
          <w:color w:val="365F91" w:themeColor="accent1" w:themeShade="BF"/>
          <w:sz w:val="22"/>
          <w:szCs w:val="22"/>
        </w:rPr>
        <w:t xml:space="preserve"> </w:t>
      </w:r>
    </w:p>
    <w:p w14:paraId="6AE17217" w14:textId="77777777" w:rsidR="00F523A2" w:rsidRPr="00AA2F4B" w:rsidRDefault="00F523A2" w:rsidP="00F523A2">
      <w:pPr>
        <w:pStyle w:val="NoSpacing"/>
        <w:rPr>
          <w:color w:val="365F91" w:themeColor="accent1" w:themeShade="BF"/>
          <w:sz w:val="22"/>
          <w:szCs w:val="22"/>
        </w:rPr>
      </w:pPr>
    </w:p>
    <w:p w14:paraId="65E2D42A" w14:textId="77777777" w:rsidR="001D6D3B" w:rsidRPr="00AA2F4B" w:rsidRDefault="001D6D3B" w:rsidP="00F523A2">
      <w:pPr>
        <w:pStyle w:val="NoSpacing"/>
        <w:rPr>
          <w:color w:val="000000" w:themeColor="text1"/>
          <w:sz w:val="22"/>
          <w:szCs w:val="22"/>
        </w:rPr>
      </w:pPr>
    </w:p>
    <w:p w14:paraId="49F23A2E" w14:textId="4E368352" w:rsidR="00F523A2" w:rsidRPr="00AA2F4B" w:rsidRDefault="008C3B75" w:rsidP="00F523A2">
      <w:pPr>
        <w:pStyle w:val="NoSpacing"/>
        <w:rPr>
          <w:color w:val="000000" w:themeColor="text1"/>
          <w:sz w:val="22"/>
          <w:szCs w:val="22"/>
        </w:rPr>
      </w:pPr>
      <w:r w:rsidRPr="00AA2F4B">
        <w:rPr>
          <w:color w:val="000000" w:themeColor="text1"/>
          <w:sz w:val="22"/>
          <w:szCs w:val="22"/>
        </w:rPr>
        <w:t>2:5</w:t>
      </w:r>
      <w:r w:rsidR="005D2586" w:rsidRPr="00AA2F4B">
        <w:rPr>
          <w:color w:val="000000" w:themeColor="text1"/>
          <w:sz w:val="22"/>
          <w:szCs w:val="22"/>
        </w:rPr>
        <w:t>5</w:t>
      </w:r>
      <w:r w:rsidRPr="00AA2F4B">
        <w:rPr>
          <w:color w:val="000000" w:themeColor="text1"/>
          <w:sz w:val="22"/>
          <w:szCs w:val="22"/>
        </w:rPr>
        <w:t>-3:00</w:t>
      </w:r>
      <w:r w:rsidRPr="00AA2F4B">
        <w:rPr>
          <w:color w:val="000000" w:themeColor="text1"/>
          <w:sz w:val="22"/>
          <w:szCs w:val="22"/>
        </w:rPr>
        <w:tab/>
      </w:r>
      <w:r w:rsidR="00AA2F4B">
        <w:rPr>
          <w:color w:val="000000" w:themeColor="text1"/>
          <w:sz w:val="22"/>
          <w:szCs w:val="22"/>
        </w:rPr>
        <w:t xml:space="preserve">Lingering Thoughts &amp; </w:t>
      </w:r>
      <w:r w:rsidRPr="00AA2F4B">
        <w:rPr>
          <w:color w:val="000000" w:themeColor="text1"/>
          <w:sz w:val="22"/>
          <w:szCs w:val="22"/>
        </w:rPr>
        <w:t xml:space="preserve">Wrap Up </w:t>
      </w:r>
      <w:r w:rsidR="002C3412">
        <w:rPr>
          <w:color w:val="000000" w:themeColor="text1"/>
          <w:sz w:val="22"/>
          <w:szCs w:val="22"/>
        </w:rPr>
        <w:tab/>
      </w:r>
      <w:r w:rsidR="002C3412">
        <w:rPr>
          <w:color w:val="000000" w:themeColor="text1"/>
          <w:sz w:val="22"/>
          <w:szCs w:val="22"/>
        </w:rPr>
        <w:tab/>
        <w:t>All Members</w:t>
      </w:r>
    </w:p>
    <w:p w14:paraId="7395FF64" w14:textId="77777777" w:rsidR="00694564" w:rsidRPr="00AA2F4B" w:rsidRDefault="00694564" w:rsidP="00C424D9">
      <w:pPr>
        <w:pStyle w:val="NoSpacing"/>
        <w:rPr>
          <w:color w:val="365F91" w:themeColor="accent1" w:themeShade="BF"/>
          <w:sz w:val="22"/>
          <w:szCs w:val="22"/>
        </w:rPr>
      </w:pPr>
    </w:p>
    <w:p w14:paraId="723BE2E2" w14:textId="77777777" w:rsidR="006C0CAE" w:rsidRPr="00AA2F4B" w:rsidRDefault="006C0CAE" w:rsidP="006C0CAE">
      <w:pPr>
        <w:pStyle w:val="NoSpacing"/>
        <w:rPr>
          <w:rFonts w:asciiTheme="minorHAnsi" w:eastAsiaTheme="minorHAnsi" w:hAnsiTheme="minorHAnsi" w:cstheme="minorBidi"/>
          <w:b/>
          <w:i/>
          <w:sz w:val="22"/>
          <w:szCs w:val="22"/>
          <w:bdr w:val="none" w:sz="0" w:space="0" w:color="auto"/>
        </w:rPr>
      </w:pPr>
    </w:p>
    <w:p w14:paraId="7E7BDA08" w14:textId="77777777" w:rsidR="00DC5BA8" w:rsidRPr="00AA2F4B" w:rsidRDefault="00BB0355" w:rsidP="006C0CAE">
      <w:pPr>
        <w:pStyle w:val="NoSpacing"/>
        <w:rPr>
          <w:sz w:val="22"/>
          <w:szCs w:val="22"/>
        </w:rPr>
      </w:pPr>
      <w:r w:rsidRPr="00AA2F4B">
        <w:rPr>
          <w:b/>
          <w:i/>
          <w:sz w:val="22"/>
          <w:szCs w:val="22"/>
        </w:rPr>
        <w:t>Save the Date – Future Regional CoP Meetings</w:t>
      </w:r>
    </w:p>
    <w:p w14:paraId="6C0E3DD4" w14:textId="50D1C5D3" w:rsidR="00C424D9" w:rsidRPr="00AA2F4B" w:rsidRDefault="00E566C3" w:rsidP="00694564">
      <w:pPr>
        <w:pStyle w:val="NoSpacing"/>
        <w:numPr>
          <w:ilvl w:val="0"/>
          <w:numId w:val="22"/>
        </w:numPr>
        <w:rPr>
          <w:color w:val="365F91" w:themeColor="accent1" w:themeShade="BF"/>
          <w:sz w:val="22"/>
          <w:szCs w:val="22"/>
        </w:rPr>
      </w:pPr>
      <w:r w:rsidRPr="00AA2F4B">
        <w:rPr>
          <w:color w:val="365F91" w:themeColor="accent1" w:themeShade="BF"/>
          <w:sz w:val="22"/>
          <w:szCs w:val="22"/>
        </w:rPr>
        <w:t>Friday</w:t>
      </w:r>
      <w:r w:rsidR="002D64D8" w:rsidRPr="00AA2F4B">
        <w:rPr>
          <w:color w:val="365F91" w:themeColor="accent1" w:themeShade="BF"/>
          <w:sz w:val="22"/>
          <w:szCs w:val="22"/>
        </w:rPr>
        <w:t>, May</w:t>
      </w:r>
      <w:r w:rsidRPr="00AA2F4B">
        <w:rPr>
          <w:color w:val="365F91" w:themeColor="accent1" w:themeShade="BF"/>
          <w:sz w:val="22"/>
          <w:szCs w:val="22"/>
        </w:rPr>
        <w:t xml:space="preserve"> 11</w:t>
      </w:r>
      <w:r w:rsidRPr="00AA2F4B">
        <w:rPr>
          <w:color w:val="365F91" w:themeColor="accent1" w:themeShade="BF"/>
          <w:sz w:val="22"/>
          <w:szCs w:val="22"/>
          <w:vertAlign w:val="superscript"/>
        </w:rPr>
        <w:t>th</w:t>
      </w:r>
      <w:r w:rsidRPr="00AA2F4B">
        <w:rPr>
          <w:color w:val="365F91" w:themeColor="accent1" w:themeShade="BF"/>
          <w:sz w:val="22"/>
          <w:szCs w:val="22"/>
        </w:rPr>
        <w:t>, 2018</w:t>
      </w:r>
      <w:r w:rsidRPr="00AA2F4B">
        <w:rPr>
          <w:color w:val="365F91" w:themeColor="accent1" w:themeShade="BF"/>
          <w:sz w:val="22"/>
          <w:szCs w:val="22"/>
        </w:rPr>
        <w:tab/>
      </w:r>
      <w:r w:rsidRPr="00AA2F4B">
        <w:rPr>
          <w:color w:val="365F91" w:themeColor="accent1" w:themeShade="BF"/>
          <w:sz w:val="22"/>
          <w:szCs w:val="22"/>
        </w:rPr>
        <w:tab/>
        <w:t>1:00-3:00</w:t>
      </w:r>
    </w:p>
    <w:sectPr w:rsidR="00C424D9" w:rsidRPr="00AA2F4B" w:rsidSect="003974F1">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56BC2" w14:textId="77777777" w:rsidR="004747D9" w:rsidRDefault="004747D9">
      <w:r>
        <w:separator/>
      </w:r>
    </w:p>
  </w:endnote>
  <w:endnote w:type="continuationSeparator" w:id="0">
    <w:p w14:paraId="7FCB71F4" w14:textId="77777777" w:rsidR="004747D9" w:rsidRDefault="00474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995ED" w14:textId="77777777" w:rsidR="00CD4D70" w:rsidRPr="00A203CF" w:rsidRDefault="00CD4D70" w:rsidP="00CD4D70">
    <w:pPr>
      <w:pStyle w:val="Body"/>
      <w:pBdr>
        <w:bottom w:val="none" w:sz="0" w:space="0" w:color="auto"/>
      </w:pBdr>
      <w:rPr>
        <w:sz w:val="24"/>
      </w:rPr>
    </w:pPr>
  </w:p>
  <w:p w14:paraId="72095B58" w14:textId="77777777" w:rsidR="00CD4D70" w:rsidRDefault="00CD4D70" w:rsidP="00CD4D70">
    <w:pPr>
      <w:pStyle w:val="HeaderFooter"/>
    </w:pPr>
    <w:r w:rsidRPr="00143C3F">
      <w:t>This initiative is made possible in whole with a grant from the Minnesota Department of Education using federal funding, CFDA 84.027A, Special Education – Grants to States.</w:t>
    </w:r>
    <w:r w:rsidR="004D3A01">
      <w:t xml:space="preserve"> </w:t>
    </w:r>
    <w:r w:rsidRPr="00143C3F">
      <w:t>This event does not necessarily represent the policy of the federal Department of Education or the state Department of Education.  You should not assume endorsement by the federal or state government.</w:t>
    </w:r>
  </w:p>
  <w:p w14:paraId="6C022C49" w14:textId="77777777" w:rsidR="00496546" w:rsidRDefault="0049654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4E366" w14:textId="77777777" w:rsidR="004747D9" w:rsidRDefault="004747D9">
      <w:r>
        <w:separator/>
      </w:r>
    </w:p>
  </w:footnote>
  <w:footnote w:type="continuationSeparator" w:id="0">
    <w:p w14:paraId="430B554B" w14:textId="77777777" w:rsidR="004747D9" w:rsidRDefault="00474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011370"/>
      <w:docPartObj>
        <w:docPartGallery w:val="Page Numbers (Margins)"/>
        <w:docPartUnique/>
      </w:docPartObj>
    </w:sdtPr>
    <w:sdtEndPr/>
    <w:sdtContent>
      <w:p w14:paraId="0F8A6F5A" w14:textId="77777777" w:rsidR="00CD2F02" w:rsidRDefault="00CD2F02">
        <w:pPr>
          <w:pStyle w:val="Header"/>
        </w:pPr>
        <w:r>
          <w:rPr>
            <w:noProof/>
          </w:rPr>
          <mc:AlternateContent>
            <mc:Choice Requires="wps">
              <w:drawing>
                <wp:anchor distT="0" distB="0" distL="114300" distR="114300" simplePos="0" relativeHeight="251659264" behindDoc="0" locked="0" layoutInCell="0" allowOverlap="1" wp14:anchorId="04012E21" wp14:editId="3C534EBA">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822960" cy="433705"/>
                  <wp:effectExtent l="0" t="0" r="0" b="0"/>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63000BE3" w14:textId="46575B08" w:rsidR="00CD2F02" w:rsidRDefault="00CD2F02">
                              <w:pPr>
                                <w:pBdr>
                                  <w:top w:val="single" w:sz="4" w:space="1" w:color="D8D8D8" w:themeColor="background1" w:themeShade="D8"/>
                                </w:pBdr>
                              </w:pPr>
                              <w:r>
                                <w:t xml:space="preserve">Page | </w:t>
                              </w:r>
                              <w:r>
                                <w:fldChar w:fldCharType="begin"/>
                              </w:r>
                              <w:r>
                                <w:instrText xml:space="preserve"> PAGE   \* MERGEFORMAT </w:instrText>
                              </w:r>
                              <w:r>
                                <w:fldChar w:fldCharType="separate"/>
                              </w:r>
                              <w:r w:rsidR="004D3B7C">
                                <w:rPr>
                                  <w:noProof/>
                                </w:rPr>
                                <w:t>1</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3" o:spid="_x0000_s1026" style="position:absolute;margin-left:13.6pt;margin-top:0;width:64.8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" o:allowincell="f" stroked="f">
                  <v:textbox style="mso-fit-shape-to-text:t" inset="0,,0">
                    <w:txbxContent>
                      <w:p w14:paraId="63000BE3" w14:textId="46575B08" w:rsidR="00CD2F02" w:rsidRDefault="00CD2F02">
                        <w:pPr>
                          <w:pBdr>
                            <w:top w:val="single" w:sz="4" w:space="1" w:color="D8D8D8" w:themeColor="background1" w:themeShade="D8"/>
                          </w:pBdr>
                        </w:pPr>
                        <w:r>
                          <w:t xml:space="preserve">Page | </w:t>
                        </w:r>
                        <w:r>
                          <w:fldChar w:fldCharType="begin"/>
                        </w:r>
                        <w:r>
                          <w:instrText xml:space="preserve"> PAGE   \* MERGEFORMAT </w:instrText>
                        </w:r>
                        <w:r>
                          <w:fldChar w:fldCharType="separate"/>
                        </w:r>
                        <w:r w:rsidR="004D3B7C">
                          <w:rPr>
                            <w:noProof/>
                          </w:rPr>
                          <w:t>1</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5274F"/>
    <w:multiLevelType w:val="hybridMultilevel"/>
    <w:tmpl w:val="730AADFC"/>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
    <w:nsid w:val="17D20061"/>
    <w:multiLevelType w:val="hybridMultilevel"/>
    <w:tmpl w:val="725832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0D3BA4"/>
    <w:multiLevelType w:val="hybridMultilevel"/>
    <w:tmpl w:val="7AC4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797E46"/>
    <w:multiLevelType w:val="hybridMultilevel"/>
    <w:tmpl w:val="792E48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99026D9"/>
    <w:multiLevelType w:val="hybridMultilevel"/>
    <w:tmpl w:val="F8B26E5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7F46B7"/>
    <w:multiLevelType w:val="hybridMultilevel"/>
    <w:tmpl w:val="42BEDF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26C0F0A"/>
    <w:multiLevelType w:val="hybridMultilevel"/>
    <w:tmpl w:val="6C74F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7169E0"/>
    <w:multiLevelType w:val="hybridMultilevel"/>
    <w:tmpl w:val="F8F2E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7A4CDC"/>
    <w:multiLevelType w:val="hybridMultilevel"/>
    <w:tmpl w:val="9D56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A765FB"/>
    <w:multiLevelType w:val="hybridMultilevel"/>
    <w:tmpl w:val="2F506A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54767FC6"/>
    <w:multiLevelType w:val="hybridMultilevel"/>
    <w:tmpl w:val="8C2600B6"/>
    <w:lvl w:ilvl="0" w:tplc="F1F0413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880DA4"/>
    <w:multiLevelType w:val="hybridMultilevel"/>
    <w:tmpl w:val="E55446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BA93F46"/>
    <w:multiLevelType w:val="hybridMultilevel"/>
    <w:tmpl w:val="5ECAC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0C7EE2"/>
    <w:multiLevelType w:val="hybridMultilevel"/>
    <w:tmpl w:val="EC78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AF1DE3"/>
    <w:multiLevelType w:val="hybridMultilevel"/>
    <w:tmpl w:val="7ED08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71615E1"/>
    <w:multiLevelType w:val="hybridMultilevel"/>
    <w:tmpl w:val="07BC0A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783557B"/>
    <w:multiLevelType w:val="hybridMultilevel"/>
    <w:tmpl w:val="3F0E4FC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FBA747E"/>
    <w:multiLevelType w:val="hybridMultilevel"/>
    <w:tmpl w:val="AA58A50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72B31A35"/>
    <w:multiLevelType w:val="hybridMultilevel"/>
    <w:tmpl w:val="BE507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59B0C98"/>
    <w:multiLevelType w:val="hybridMultilevel"/>
    <w:tmpl w:val="C5E8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083837"/>
    <w:multiLevelType w:val="hybridMultilevel"/>
    <w:tmpl w:val="61546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6"/>
  </w:num>
  <w:num w:numId="4">
    <w:abstractNumId w:val="12"/>
  </w:num>
  <w:num w:numId="5">
    <w:abstractNumId w:val="14"/>
  </w:num>
  <w:num w:numId="6">
    <w:abstractNumId w:val="2"/>
  </w:num>
  <w:num w:numId="7">
    <w:abstractNumId w:val="18"/>
  </w:num>
  <w:num w:numId="8">
    <w:abstractNumId w:val="15"/>
  </w:num>
  <w:num w:numId="9">
    <w:abstractNumId w:val="7"/>
  </w:num>
  <w:num w:numId="10">
    <w:abstractNumId w:val="13"/>
  </w:num>
  <w:num w:numId="11">
    <w:abstractNumId w:val="4"/>
  </w:num>
  <w:num w:numId="12">
    <w:abstractNumId w:val="17"/>
  </w:num>
  <w:num w:numId="13">
    <w:abstractNumId w:val="1"/>
  </w:num>
  <w:num w:numId="14">
    <w:abstractNumId w:val="11"/>
  </w:num>
  <w:num w:numId="15">
    <w:abstractNumId w:val="5"/>
  </w:num>
  <w:num w:numId="16">
    <w:abstractNumId w:val="9"/>
  </w:num>
  <w:num w:numId="17">
    <w:abstractNumId w:val="10"/>
  </w:num>
  <w:num w:numId="18">
    <w:abstractNumId w:val="16"/>
  </w:num>
  <w:num w:numId="19">
    <w:abstractNumId w:val="8"/>
  </w:num>
  <w:num w:numId="20">
    <w:abstractNumId w:val="0"/>
  </w:num>
  <w:num w:numId="21">
    <w:abstractNumId w:val="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496546"/>
    <w:rsid w:val="00054ED4"/>
    <w:rsid w:val="00071530"/>
    <w:rsid w:val="000B33C3"/>
    <w:rsid w:val="000B40BC"/>
    <w:rsid w:val="000C3D66"/>
    <w:rsid w:val="000C7E6E"/>
    <w:rsid w:val="000E4893"/>
    <w:rsid w:val="000F2A31"/>
    <w:rsid w:val="000F59C6"/>
    <w:rsid w:val="00101547"/>
    <w:rsid w:val="00142871"/>
    <w:rsid w:val="00143C3F"/>
    <w:rsid w:val="0019226F"/>
    <w:rsid w:val="001D6D3B"/>
    <w:rsid w:val="00233D84"/>
    <w:rsid w:val="00261F2E"/>
    <w:rsid w:val="00275A14"/>
    <w:rsid w:val="002C3412"/>
    <w:rsid w:val="002D4F05"/>
    <w:rsid w:val="002D64D8"/>
    <w:rsid w:val="00312ADC"/>
    <w:rsid w:val="00321E53"/>
    <w:rsid w:val="00375B9F"/>
    <w:rsid w:val="0038258D"/>
    <w:rsid w:val="003974F1"/>
    <w:rsid w:val="003A3455"/>
    <w:rsid w:val="003C22B0"/>
    <w:rsid w:val="0043318B"/>
    <w:rsid w:val="004357A3"/>
    <w:rsid w:val="00456E84"/>
    <w:rsid w:val="004747D9"/>
    <w:rsid w:val="00481537"/>
    <w:rsid w:val="00496546"/>
    <w:rsid w:val="00497DB2"/>
    <w:rsid w:val="004D3A01"/>
    <w:rsid w:val="004D3B7C"/>
    <w:rsid w:val="004D5400"/>
    <w:rsid w:val="004E05A2"/>
    <w:rsid w:val="004F4DBB"/>
    <w:rsid w:val="004F510D"/>
    <w:rsid w:val="00530193"/>
    <w:rsid w:val="00536BFF"/>
    <w:rsid w:val="00572F2F"/>
    <w:rsid w:val="00573434"/>
    <w:rsid w:val="0058535C"/>
    <w:rsid w:val="005D2586"/>
    <w:rsid w:val="005D5CD7"/>
    <w:rsid w:val="005E3EC9"/>
    <w:rsid w:val="00627D67"/>
    <w:rsid w:val="006423EE"/>
    <w:rsid w:val="00662A2F"/>
    <w:rsid w:val="00676A5A"/>
    <w:rsid w:val="006806C7"/>
    <w:rsid w:val="00694564"/>
    <w:rsid w:val="006A1C24"/>
    <w:rsid w:val="006C0CAE"/>
    <w:rsid w:val="006D0ECB"/>
    <w:rsid w:val="006E0220"/>
    <w:rsid w:val="006F7E34"/>
    <w:rsid w:val="007056B4"/>
    <w:rsid w:val="00720C3C"/>
    <w:rsid w:val="00741DE5"/>
    <w:rsid w:val="00743F1A"/>
    <w:rsid w:val="00750376"/>
    <w:rsid w:val="007625DF"/>
    <w:rsid w:val="00767BE8"/>
    <w:rsid w:val="0077162C"/>
    <w:rsid w:val="0077734C"/>
    <w:rsid w:val="00794391"/>
    <w:rsid w:val="007C2DDD"/>
    <w:rsid w:val="007E7E05"/>
    <w:rsid w:val="007F5023"/>
    <w:rsid w:val="00831C37"/>
    <w:rsid w:val="00847A71"/>
    <w:rsid w:val="008553B6"/>
    <w:rsid w:val="00871AFD"/>
    <w:rsid w:val="00886F28"/>
    <w:rsid w:val="008A0601"/>
    <w:rsid w:val="008C3B75"/>
    <w:rsid w:val="008D54B8"/>
    <w:rsid w:val="008D5FA4"/>
    <w:rsid w:val="00901D71"/>
    <w:rsid w:val="00915511"/>
    <w:rsid w:val="00922309"/>
    <w:rsid w:val="00955419"/>
    <w:rsid w:val="00985B51"/>
    <w:rsid w:val="009E183C"/>
    <w:rsid w:val="00A203CF"/>
    <w:rsid w:val="00A25A54"/>
    <w:rsid w:val="00A30D74"/>
    <w:rsid w:val="00A339E1"/>
    <w:rsid w:val="00A60982"/>
    <w:rsid w:val="00A62ED2"/>
    <w:rsid w:val="00A933A8"/>
    <w:rsid w:val="00A950F4"/>
    <w:rsid w:val="00AA2F4B"/>
    <w:rsid w:val="00AA5A4A"/>
    <w:rsid w:val="00AA6E53"/>
    <w:rsid w:val="00B53998"/>
    <w:rsid w:val="00B65024"/>
    <w:rsid w:val="00B75EA7"/>
    <w:rsid w:val="00B92623"/>
    <w:rsid w:val="00BB0355"/>
    <w:rsid w:val="00BC0BF4"/>
    <w:rsid w:val="00BD40B2"/>
    <w:rsid w:val="00BD6DDB"/>
    <w:rsid w:val="00C424D9"/>
    <w:rsid w:val="00C469C9"/>
    <w:rsid w:val="00C74314"/>
    <w:rsid w:val="00C805E7"/>
    <w:rsid w:val="00CD2F02"/>
    <w:rsid w:val="00CD4D70"/>
    <w:rsid w:val="00CE3315"/>
    <w:rsid w:val="00D16034"/>
    <w:rsid w:val="00D23336"/>
    <w:rsid w:val="00D467AF"/>
    <w:rsid w:val="00D61942"/>
    <w:rsid w:val="00D71515"/>
    <w:rsid w:val="00D961A2"/>
    <w:rsid w:val="00DA78D4"/>
    <w:rsid w:val="00DC0D42"/>
    <w:rsid w:val="00DC59D8"/>
    <w:rsid w:val="00DC5BA8"/>
    <w:rsid w:val="00DE37F7"/>
    <w:rsid w:val="00DE4CA4"/>
    <w:rsid w:val="00DF202C"/>
    <w:rsid w:val="00E04CDF"/>
    <w:rsid w:val="00E120F7"/>
    <w:rsid w:val="00E12D98"/>
    <w:rsid w:val="00E148D5"/>
    <w:rsid w:val="00E566C3"/>
    <w:rsid w:val="00E97CE1"/>
    <w:rsid w:val="00ED3188"/>
    <w:rsid w:val="00ED3F56"/>
    <w:rsid w:val="00EE3E9C"/>
    <w:rsid w:val="00F03CA6"/>
    <w:rsid w:val="00F07D6D"/>
    <w:rsid w:val="00F25B7F"/>
    <w:rsid w:val="00F3158F"/>
    <w:rsid w:val="00F523A2"/>
    <w:rsid w:val="00F60779"/>
    <w:rsid w:val="00FA5F9E"/>
    <w:rsid w:val="00FA7EA1"/>
    <w:rsid w:val="00FB0EED"/>
    <w:rsid w:val="00FC2BD4"/>
    <w:rsid w:val="00FF4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AC9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183C"/>
    <w:rPr>
      <w:rFonts w:ascii="Calibri" w:hAnsi="Calibri"/>
      <w:sz w:val="24"/>
      <w:szCs w:val="24"/>
    </w:rPr>
  </w:style>
  <w:style w:type="paragraph" w:styleId="Heading1">
    <w:name w:val="heading 1"/>
    <w:basedOn w:val="Normal"/>
    <w:next w:val="Normal"/>
    <w:link w:val="Heading1Char"/>
    <w:uiPriority w:val="9"/>
    <w:qFormat/>
    <w:rsid w:val="0058535C"/>
    <w:pPr>
      <w:keepNext/>
      <w:keepLines/>
      <w:spacing w:before="320" w:after="240"/>
      <w:jc w:val="center"/>
      <w:outlineLvl w:val="0"/>
    </w:pPr>
    <w:rPr>
      <w:rFonts w:eastAsiaTheme="majorEastAsia" w:cstheme="majorBidi"/>
      <w:b/>
      <w:bCs/>
      <w:color w:val="000000" w:themeColor="text1"/>
      <w:sz w:val="32"/>
      <w:szCs w:val="28"/>
    </w:rPr>
  </w:style>
  <w:style w:type="paragraph" w:styleId="Heading2">
    <w:name w:val="heading 2"/>
    <w:basedOn w:val="Normal"/>
    <w:next w:val="Normal"/>
    <w:link w:val="Heading2Char"/>
    <w:uiPriority w:val="9"/>
    <w:unhideWhenUsed/>
    <w:qFormat/>
    <w:rsid w:val="00750376"/>
    <w:pPr>
      <w:keepNext/>
      <w:keepLines/>
      <w:spacing w:before="320" w:after="200"/>
      <w:outlineLvl w:val="1"/>
    </w:pPr>
    <w:rPr>
      <w:rFonts w:eastAsiaTheme="majorEastAsia" w:cstheme="majorBidi"/>
      <w:b/>
      <w:bCs/>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rsid w:val="00CD4D70"/>
    <w:pPr>
      <w:tabs>
        <w:tab w:val="right" w:pos="9020"/>
      </w:tabs>
    </w:pPr>
    <w:rPr>
      <w:rFonts w:ascii="Calibri" w:hAnsi="Calibri" w:cs="Arial Unicode MS"/>
      <w:i/>
      <w:color w:val="000000"/>
      <w:sz w:val="22"/>
      <w:szCs w:val="24"/>
    </w:rPr>
  </w:style>
  <w:style w:type="paragraph" w:customStyle="1" w:styleId="Body">
    <w:name w:val="Body"/>
    <w:rsid w:val="00572F2F"/>
    <w:pPr>
      <w:spacing w:after="200"/>
    </w:pPr>
    <w:rPr>
      <w:rFonts w:ascii="Calibri" w:eastAsia="Calibri" w:hAnsi="Calibri" w:cs="Calibri"/>
      <w:color w:val="000000"/>
      <w:sz w:val="28"/>
      <w:szCs w:val="22"/>
      <w:u w:color="000000"/>
    </w:rPr>
  </w:style>
  <w:style w:type="paragraph" w:customStyle="1" w:styleId="Heading">
    <w:name w:val="Heading"/>
    <w:next w:val="Body"/>
    <w:pPr>
      <w:keepNext/>
      <w:keepLines/>
      <w:spacing w:before="480" w:line="276" w:lineRule="auto"/>
      <w:outlineLvl w:val="0"/>
    </w:pPr>
    <w:rPr>
      <w:rFonts w:ascii="Cambria" w:eastAsia="Cambria" w:hAnsi="Cambria" w:cs="Cambria"/>
      <w:b/>
      <w:bCs/>
      <w:color w:val="365F91"/>
      <w:sz w:val="28"/>
      <w:szCs w:val="28"/>
      <w:u w:color="365F91"/>
    </w:rPr>
  </w:style>
  <w:style w:type="paragraph" w:styleId="PlainText">
    <w:name w:val="Plain Text"/>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8553B6"/>
    <w:rPr>
      <w:rFonts w:ascii="Tahoma" w:hAnsi="Tahoma" w:cs="Tahoma"/>
      <w:sz w:val="16"/>
      <w:szCs w:val="16"/>
    </w:rPr>
  </w:style>
  <w:style w:type="character" w:customStyle="1" w:styleId="BalloonTextChar">
    <w:name w:val="Balloon Text Char"/>
    <w:basedOn w:val="DefaultParagraphFont"/>
    <w:link w:val="BalloonText"/>
    <w:uiPriority w:val="99"/>
    <w:semiHidden/>
    <w:rsid w:val="008553B6"/>
    <w:rPr>
      <w:rFonts w:ascii="Tahoma" w:hAnsi="Tahoma" w:cs="Tahoma"/>
      <w:sz w:val="16"/>
      <w:szCs w:val="16"/>
    </w:rPr>
  </w:style>
  <w:style w:type="paragraph" w:styleId="ListParagraph">
    <w:name w:val="List Paragraph"/>
    <w:basedOn w:val="Normal"/>
    <w:uiPriority w:val="34"/>
    <w:qFormat/>
    <w:rsid w:val="00143C3F"/>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contextualSpacing/>
    </w:pPr>
    <w:rPr>
      <w:rFonts w:asciiTheme="minorHAnsi" w:eastAsiaTheme="minorHAnsi" w:hAnsiTheme="minorHAnsi" w:cstheme="minorBidi"/>
      <w:sz w:val="22"/>
      <w:szCs w:val="22"/>
      <w:bdr w:val="none" w:sz="0" w:space="0" w:color="auto"/>
    </w:rPr>
  </w:style>
  <w:style w:type="character" w:customStyle="1" w:styleId="Heading1Char">
    <w:name w:val="Heading 1 Char"/>
    <w:basedOn w:val="DefaultParagraphFont"/>
    <w:link w:val="Heading1"/>
    <w:uiPriority w:val="9"/>
    <w:rsid w:val="0058535C"/>
    <w:rPr>
      <w:rFonts w:ascii="Calibri" w:eastAsiaTheme="majorEastAsia" w:hAnsi="Calibri" w:cstheme="majorBidi"/>
      <w:b/>
      <w:bCs/>
      <w:color w:val="000000" w:themeColor="text1"/>
      <w:sz w:val="32"/>
      <w:szCs w:val="28"/>
    </w:rPr>
  </w:style>
  <w:style w:type="character" w:customStyle="1" w:styleId="Heading2Char">
    <w:name w:val="Heading 2 Char"/>
    <w:basedOn w:val="DefaultParagraphFont"/>
    <w:link w:val="Heading2"/>
    <w:uiPriority w:val="9"/>
    <w:rsid w:val="00750376"/>
    <w:rPr>
      <w:rFonts w:ascii="Calibri" w:eastAsiaTheme="majorEastAsia" w:hAnsi="Calibri" w:cstheme="majorBidi"/>
      <w:b/>
      <w:bCs/>
      <w:color w:val="000000" w:themeColor="text1"/>
      <w:sz w:val="32"/>
      <w:szCs w:val="26"/>
    </w:rPr>
  </w:style>
  <w:style w:type="paragraph" w:styleId="Header">
    <w:name w:val="header"/>
    <w:basedOn w:val="Normal"/>
    <w:link w:val="HeaderChar"/>
    <w:uiPriority w:val="99"/>
    <w:unhideWhenUsed/>
    <w:rsid w:val="00CD4D70"/>
    <w:pPr>
      <w:tabs>
        <w:tab w:val="center" w:pos="4680"/>
        <w:tab w:val="right" w:pos="9360"/>
      </w:tabs>
    </w:pPr>
  </w:style>
  <w:style w:type="character" w:customStyle="1" w:styleId="HeaderChar">
    <w:name w:val="Header Char"/>
    <w:basedOn w:val="DefaultParagraphFont"/>
    <w:link w:val="Header"/>
    <w:uiPriority w:val="99"/>
    <w:rsid w:val="00CD4D70"/>
    <w:rPr>
      <w:rFonts w:ascii="Calibri" w:hAnsi="Calibri"/>
      <w:sz w:val="24"/>
      <w:szCs w:val="24"/>
    </w:rPr>
  </w:style>
  <w:style w:type="paragraph" w:styleId="Footer">
    <w:name w:val="footer"/>
    <w:basedOn w:val="Normal"/>
    <w:link w:val="FooterChar"/>
    <w:uiPriority w:val="99"/>
    <w:unhideWhenUsed/>
    <w:rsid w:val="00CD4D70"/>
    <w:pPr>
      <w:tabs>
        <w:tab w:val="center" w:pos="4680"/>
        <w:tab w:val="right" w:pos="9360"/>
      </w:tabs>
    </w:pPr>
  </w:style>
  <w:style w:type="character" w:customStyle="1" w:styleId="FooterChar">
    <w:name w:val="Footer Char"/>
    <w:basedOn w:val="DefaultParagraphFont"/>
    <w:link w:val="Footer"/>
    <w:uiPriority w:val="99"/>
    <w:rsid w:val="00CD4D70"/>
    <w:rPr>
      <w:rFonts w:ascii="Calibri" w:hAnsi="Calibri"/>
      <w:sz w:val="24"/>
      <w:szCs w:val="24"/>
    </w:rPr>
  </w:style>
  <w:style w:type="paragraph" w:styleId="NoSpacing">
    <w:name w:val="No Spacing"/>
    <w:uiPriority w:val="1"/>
    <w:qFormat/>
    <w:rsid w:val="00E04CDF"/>
    <w:rPr>
      <w:rFonts w:ascii="Calibri" w:hAnsi="Calibri"/>
      <w:sz w:val="24"/>
      <w:szCs w:val="24"/>
    </w:rPr>
  </w:style>
  <w:style w:type="character" w:customStyle="1" w:styleId="UnresolvedMention">
    <w:name w:val="Unresolved Mention"/>
    <w:basedOn w:val="DefaultParagraphFont"/>
    <w:uiPriority w:val="99"/>
    <w:semiHidden/>
    <w:unhideWhenUsed/>
    <w:rsid w:val="00F523A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183C"/>
    <w:rPr>
      <w:rFonts w:ascii="Calibri" w:hAnsi="Calibri"/>
      <w:sz w:val="24"/>
      <w:szCs w:val="24"/>
    </w:rPr>
  </w:style>
  <w:style w:type="paragraph" w:styleId="Heading1">
    <w:name w:val="heading 1"/>
    <w:basedOn w:val="Normal"/>
    <w:next w:val="Normal"/>
    <w:link w:val="Heading1Char"/>
    <w:uiPriority w:val="9"/>
    <w:qFormat/>
    <w:rsid w:val="0058535C"/>
    <w:pPr>
      <w:keepNext/>
      <w:keepLines/>
      <w:spacing w:before="320" w:after="240"/>
      <w:jc w:val="center"/>
      <w:outlineLvl w:val="0"/>
    </w:pPr>
    <w:rPr>
      <w:rFonts w:eastAsiaTheme="majorEastAsia" w:cstheme="majorBidi"/>
      <w:b/>
      <w:bCs/>
      <w:color w:val="000000" w:themeColor="text1"/>
      <w:sz w:val="32"/>
      <w:szCs w:val="28"/>
    </w:rPr>
  </w:style>
  <w:style w:type="paragraph" w:styleId="Heading2">
    <w:name w:val="heading 2"/>
    <w:basedOn w:val="Normal"/>
    <w:next w:val="Normal"/>
    <w:link w:val="Heading2Char"/>
    <w:uiPriority w:val="9"/>
    <w:unhideWhenUsed/>
    <w:qFormat/>
    <w:rsid w:val="00750376"/>
    <w:pPr>
      <w:keepNext/>
      <w:keepLines/>
      <w:spacing w:before="320" w:after="200"/>
      <w:outlineLvl w:val="1"/>
    </w:pPr>
    <w:rPr>
      <w:rFonts w:eastAsiaTheme="majorEastAsia" w:cstheme="majorBidi"/>
      <w:b/>
      <w:bCs/>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rsid w:val="00CD4D70"/>
    <w:pPr>
      <w:tabs>
        <w:tab w:val="right" w:pos="9020"/>
      </w:tabs>
    </w:pPr>
    <w:rPr>
      <w:rFonts w:ascii="Calibri" w:hAnsi="Calibri" w:cs="Arial Unicode MS"/>
      <w:i/>
      <w:color w:val="000000"/>
      <w:sz w:val="22"/>
      <w:szCs w:val="24"/>
    </w:rPr>
  </w:style>
  <w:style w:type="paragraph" w:customStyle="1" w:styleId="Body">
    <w:name w:val="Body"/>
    <w:rsid w:val="00572F2F"/>
    <w:pPr>
      <w:spacing w:after="200"/>
    </w:pPr>
    <w:rPr>
      <w:rFonts w:ascii="Calibri" w:eastAsia="Calibri" w:hAnsi="Calibri" w:cs="Calibri"/>
      <w:color w:val="000000"/>
      <w:sz w:val="28"/>
      <w:szCs w:val="22"/>
      <w:u w:color="000000"/>
    </w:rPr>
  </w:style>
  <w:style w:type="paragraph" w:customStyle="1" w:styleId="Heading">
    <w:name w:val="Heading"/>
    <w:next w:val="Body"/>
    <w:pPr>
      <w:keepNext/>
      <w:keepLines/>
      <w:spacing w:before="480" w:line="276" w:lineRule="auto"/>
      <w:outlineLvl w:val="0"/>
    </w:pPr>
    <w:rPr>
      <w:rFonts w:ascii="Cambria" w:eastAsia="Cambria" w:hAnsi="Cambria" w:cs="Cambria"/>
      <w:b/>
      <w:bCs/>
      <w:color w:val="365F91"/>
      <w:sz w:val="28"/>
      <w:szCs w:val="28"/>
      <w:u w:color="365F91"/>
    </w:rPr>
  </w:style>
  <w:style w:type="paragraph" w:styleId="PlainText">
    <w:name w:val="Plain Text"/>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8553B6"/>
    <w:rPr>
      <w:rFonts w:ascii="Tahoma" w:hAnsi="Tahoma" w:cs="Tahoma"/>
      <w:sz w:val="16"/>
      <w:szCs w:val="16"/>
    </w:rPr>
  </w:style>
  <w:style w:type="character" w:customStyle="1" w:styleId="BalloonTextChar">
    <w:name w:val="Balloon Text Char"/>
    <w:basedOn w:val="DefaultParagraphFont"/>
    <w:link w:val="BalloonText"/>
    <w:uiPriority w:val="99"/>
    <w:semiHidden/>
    <w:rsid w:val="008553B6"/>
    <w:rPr>
      <w:rFonts w:ascii="Tahoma" w:hAnsi="Tahoma" w:cs="Tahoma"/>
      <w:sz w:val="16"/>
      <w:szCs w:val="16"/>
    </w:rPr>
  </w:style>
  <w:style w:type="paragraph" w:styleId="ListParagraph">
    <w:name w:val="List Paragraph"/>
    <w:basedOn w:val="Normal"/>
    <w:uiPriority w:val="34"/>
    <w:qFormat/>
    <w:rsid w:val="00143C3F"/>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contextualSpacing/>
    </w:pPr>
    <w:rPr>
      <w:rFonts w:asciiTheme="minorHAnsi" w:eastAsiaTheme="minorHAnsi" w:hAnsiTheme="minorHAnsi" w:cstheme="minorBidi"/>
      <w:sz w:val="22"/>
      <w:szCs w:val="22"/>
      <w:bdr w:val="none" w:sz="0" w:space="0" w:color="auto"/>
    </w:rPr>
  </w:style>
  <w:style w:type="character" w:customStyle="1" w:styleId="Heading1Char">
    <w:name w:val="Heading 1 Char"/>
    <w:basedOn w:val="DefaultParagraphFont"/>
    <w:link w:val="Heading1"/>
    <w:uiPriority w:val="9"/>
    <w:rsid w:val="0058535C"/>
    <w:rPr>
      <w:rFonts w:ascii="Calibri" w:eastAsiaTheme="majorEastAsia" w:hAnsi="Calibri" w:cstheme="majorBidi"/>
      <w:b/>
      <w:bCs/>
      <w:color w:val="000000" w:themeColor="text1"/>
      <w:sz w:val="32"/>
      <w:szCs w:val="28"/>
    </w:rPr>
  </w:style>
  <w:style w:type="character" w:customStyle="1" w:styleId="Heading2Char">
    <w:name w:val="Heading 2 Char"/>
    <w:basedOn w:val="DefaultParagraphFont"/>
    <w:link w:val="Heading2"/>
    <w:uiPriority w:val="9"/>
    <w:rsid w:val="00750376"/>
    <w:rPr>
      <w:rFonts w:ascii="Calibri" w:eastAsiaTheme="majorEastAsia" w:hAnsi="Calibri" w:cstheme="majorBidi"/>
      <w:b/>
      <w:bCs/>
      <w:color w:val="000000" w:themeColor="text1"/>
      <w:sz w:val="32"/>
      <w:szCs w:val="26"/>
    </w:rPr>
  </w:style>
  <w:style w:type="paragraph" w:styleId="Header">
    <w:name w:val="header"/>
    <w:basedOn w:val="Normal"/>
    <w:link w:val="HeaderChar"/>
    <w:uiPriority w:val="99"/>
    <w:unhideWhenUsed/>
    <w:rsid w:val="00CD4D70"/>
    <w:pPr>
      <w:tabs>
        <w:tab w:val="center" w:pos="4680"/>
        <w:tab w:val="right" w:pos="9360"/>
      </w:tabs>
    </w:pPr>
  </w:style>
  <w:style w:type="character" w:customStyle="1" w:styleId="HeaderChar">
    <w:name w:val="Header Char"/>
    <w:basedOn w:val="DefaultParagraphFont"/>
    <w:link w:val="Header"/>
    <w:uiPriority w:val="99"/>
    <w:rsid w:val="00CD4D70"/>
    <w:rPr>
      <w:rFonts w:ascii="Calibri" w:hAnsi="Calibri"/>
      <w:sz w:val="24"/>
      <w:szCs w:val="24"/>
    </w:rPr>
  </w:style>
  <w:style w:type="paragraph" w:styleId="Footer">
    <w:name w:val="footer"/>
    <w:basedOn w:val="Normal"/>
    <w:link w:val="FooterChar"/>
    <w:uiPriority w:val="99"/>
    <w:unhideWhenUsed/>
    <w:rsid w:val="00CD4D70"/>
    <w:pPr>
      <w:tabs>
        <w:tab w:val="center" w:pos="4680"/>
        <w:tab w:val="right" w:pos="9360"/>
      </w:tabs>
    </w:pPr>
  </w:style>
  <w:style w:type="character" w:customStyle="1" w:styleId="FooterChar">
    <w:name w:val="Footer Char"/>
    <w:basedOn w:val="DefaultParagraphFont"/>
    <w:link w:val="Footer"/>
    <w:uiPriority w:val="99"/>
    <w:rsid w:val="00CD4D70"/>
    <w:rPr>
      <w:rFonts w:ascii="Calibri" w:hAnsi="Calibri"/>
      <w:sz w:val="24"/>
      <w:szCs w:val="24"/>
    </w:rPr>
  </w:style>
  <w:style w:type="paragraph" w:styleId="NoSpacing">
    <w:name w:val="No Spacing"/>
    <w:uiPriority w:val="1"/>
    <w:qFormat/>
    <w:rsid w:val="00E04CDF"/>
    <w:rPr>
      <w:rFonts w:ascii="Calibri" w:hAnsi="Calibri"/>
      <w:sz w:val="24"/>
      <w:szCs w:val="24"/>
    </w:rPr>
  </w:style>
  <w:style w:type="character" w:customStyle="1" w:styleId="UnresolvedMention">
    <w:name w:val="Unresolved Mention"/>
    <w:basedOn w:val="DefaultParagraphFont"/>
    <w:uiPriority w:val="99"/>
    <w:semiHidden/>
    <w:unhideWhenUsed/>
    <w:rsid w:val="00F523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783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823</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Pittelko</dc:creator>
  <cp:lastModifiedBy>Gail Jankowski</cp:lastModifiedBy>
  <cp:revision>2</cp:revision>
  <cp:lastPrinted>2018-02-09T14:44:00Z</cp:lastPrinted>
  <dcterms:created xsi:type="dcterms:W3CDTF">2018-02-09T14:50:00Z</dcterms:created>
  <dcterms:modified xsi:type="dcterms:W3CDTF">2018-02-09T14:50:00Z</dcterms:modified>
</cp:coreProperties>
</file>